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6-methyl-2-({[4-(pyrimidin-2-yl)piperazin-1-yl]acetyl}amino)-4,5,6,7-tetrahydro-1-benzothiophene-3-carboxamide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6-methyl-2-({[4-(pyrimidin-2-yl)piperazin-1-yl]acetyl}amino)-4,5,6,7-tetrahydro-1-benzothiophene-3-carboxamide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