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N-(3-chloro-4-fluorophenyl)-4-[3-(trifluoromethyl)phenyl]piperazine-1-carboxamide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N-(3-chloro-4-fluorophenyl)-4-[3-(trifluoromethyl)phenyl]piperazine-1-carboxamide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C18H16ClF4N3O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