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{4-[(4-fluorophenyl)sulfonyl]piperazin-1-yl}(3-methyl-4-nitrophenyl)methanone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{4-[(4-fluorophenyl)sulfonyl]piperazin-1-yl}(3-methyl-4-nitrophenyl)methanone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