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N-[3-cyano-4-(3,4-dimethoxyphenyl)thiophen-2-yl]-5-methyl-3-phenyl-1,2-oxazole-4-carboxamide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N-[3-cyano-4-(3,4-dimethoxyphenyl)thiophen-2-yl]-5-methyl-3-phenyl-1,2-oxazole-4-carboxamide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