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6-chloro-N-(5-methyl-4-phenyl-1,3-thiazol-2-yl)-2-(pyridin-2-yl)quinoline-4-carboxamide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6-chloro-N-(5-methyl-4-phenyl-1,3-thiazol-2-yl)-2-(pyridin-2-yl)quinoline-4-carboxamide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