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2-(pyridin-3-yl)-N-[4-(tricyclo[3.3.1.1~3,7~]dec-1-yl)-1,3-thiazol-2-yl]quinoline-4-carboxamide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2-(pyridin-3-yl)-N-[4-(tricyclo[3.3.1.1~3,7~]dec-1-yl)-1,3-thiazol-2-yl]quinoline-4-carboxamide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