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N-(4-ethoxy-2-nitrophenyl)-7,8-dimethyl-2-(pyridin-4-yl)quinoline-4-carboxamide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N-(4-ethoxy-2-nitrophenyl)-7,8-dimethyl-2-(pyridin-4-yl)quinoline-4-carboxamide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