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N-[2-oxo-4-(trifluoromethyl)-2H-chromen-7-yl]cyclobutanecarboxamide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N-[2-oxo-4-(trifluoromethyl)-2H-chromen-7-yl]cyclobutanecarboxamide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