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N-(4-acetylphenyl)-2-({4-oxo-3-[2-(piperidin-1-yl)ethyl]-3,4-dihydroquinazolin-2-yl}sulfanyl)acetamide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N-(4-acetylphenyl)-2-({4-oxo-3-[2-(piperidin-1-yl)ethyl]-3,4-dihydroquinazolin-2-yl}sulfanyl)acetamide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