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5-(4-ethyl-5-methylthiophen-3-yl)-4-propyl-4H-1,2,4-triazole-3-thiol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5-(4-ethyl-5-methylthiophen-3-yl)-4-propyl-4H-1,2,4-triazole-3-thiol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