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STK472147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4-chloro-N'-[(E)-(1-hydroxynaphthalen-2-yl)methylidene]benzenesulfonohydrazide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4-chloro-N'-[(E)-(1-hydroxynaphthalen-2-yl)methylidene]benzenesulfonohydrazide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STK472147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