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1-[4-chloro-3-(trifluoromethyl)phenyl]-3-(3-fluorophenyl)thiourea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1-[4-chloro-3-(trifluoromethyl)phenyl]-3-(3-fluorophenyl)thiourea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C14H9ClF4N2S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