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1-(2-methyl-4-nitrophenyl)-3-[3-(2-oxopyrrolidin-1-yl)propyl]urea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1-(2-methyl-4-nitrophenyl)-3-[3-(2-oxopyrrolidin-1-yl)propyl]urea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320.35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STK474141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