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1-(3,5-dichlorophenyl)-3-(1-methylpiperidin-4-yl)urea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1-(3,5-dichlorophenyl)-3-(1-methylpiperidin-4-yl)urea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C13H17Cl2N3O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STK479129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