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1-(3-fluoro-4-methylphenyl)-3-(6-methylpyridin-2-yl)urea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1-(3-fluoro-4-methylphenyl)-3-(6-methylpyridin-2-yl)urea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