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4-cyclohexyl-N-(3-fluoro-4-methylphenyl)piperazine-1-carboxamide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4-cyclohexyl-N-(3-fluoro-4-methylphenyl)piperazine-1-carboxamide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