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N-(3-fluoro-4-methylphenyl)-4-(2-methoxyphenyl)piperazine-1-carboxamide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N-(3-fluoro-4-methylphenyl)-4-(2-methoxyphenyl)piperazine-1-carboxamide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