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2-[5-methyl-2-(propan-2-yl)phenoxy]-1-[4-(prop-2-en-1-yl)piperazin-1-yl]ethanone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2-[5-methyl-2-(propan-2-yl)phenoxy]-1-[4-(prop-2-en-1-yl)piperazin-1-yl]ethanone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