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STK484635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2-(2-chloro-6-fluorophenyl)-N-(5-methylpyridin-2-yl)acetamide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2-(2-chloro-6-fluorophenyl)-N-(5-methylpyridin-2-yl)acetamide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C14H12ClFN2O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278.71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STK484635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