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N-[1-(3,4-dimethylphenyl)ethyl]-2-(4-fluorophenyl)acetamide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N-[1-(3,4-dimethylphenyl)ethyl]-2-(4-fluorophenyl)acetamide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