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N-{3-[(4-methylphenyl)carbamoyl]-5,6-dihydro-4H-cyclopenta[b]thiophen-2-yl}tetrahydrofuran-2-carboxamide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N-{3-[(4-methylphenyl)carbamoyl]-5,6-dihydro-4H-cyclopenta[b]thiophen-2-yl}tetrahydrofuran-2-carboxamide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STK486303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