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STK486993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3-(5-bromofuran-2-yl)-5-[(3-fluorobenzyl)sulfanyl]-4-methyl-4H-1,2,4-triazole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3-(5-bromofuran-2-yl)-5-[(3-fluorobenzyl)sulfanyl]-4-methyl-4H-1,2,4-triazole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C14H11BrFN3OS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STK486993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