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(2-methylcyclopropyl)(4-{[4-(propan-2-yl)phenyl]sulfonyl}piperazin-1-yl)methanone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(2-methylcyclopropyl)(4-{[4-(propan-2-yl)phenyl]sulfonyl}piperazin-1-yl)methanone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