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1-[4-(3,4-dichlorophenyl)piperazin-1-yl]-2,2-dimethylpropan-1-one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1-[4-(3,4-dichlorophenyl)piperazin-1-yl]-2,2-dimethylpropan-1-one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C15H20Cl2N2O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