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1-[1-(5-chlorothiophen-2-yl)ethyl]-3-(2-ethylphenyl)urea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1-[1-(5-chlorothiophen-2-yl)ethyl]-3-(2-ethylphenyl)urea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