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1-[4-(2-chlorophenyl)piperazin-1-yl]-2-(3-methylphenoxy)ethanone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1-[4-(2-chlorophenyl)piperazin-1-yl]-2-(3-methylphenoxy)ethanone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