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1-[1-(5-chlorothiophen-2-yl)ethyl]-3-(2-methoxy-5-methylphenyl)urea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1-[1-(5-chlorothiophen-2-yl)ethyl]-3-(2-methoxy-5-methylphenyl)urea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