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2-(4-ethylphenoxy)-2-methyl-N-(5-methyl-1,2-oxazol-3-yl)propanamide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2-(4-ethylphenoxy)-2-methyl-N-(5-methyl-1,2-oxazol-3-yl)propanamide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