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2-(4-tert-butylphenoxy)-N-(1-propylpiperidin-4-yl)acetamide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2-(4-tert-butylphenoxy)-N-(1-propylpiperidin-4-yl)acetamide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