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2-[2-(propan-2-yl)phenoxy]-N-[1-(propan-2-yl)piperidin-4-yl]propanamide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2-[2-(propan-2-yl)phenoxy]-N-[1-(propan-2-yl)piperidin-4-yl]propanamide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