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1-ethyl-3-(2-methoxydibenzo[b,d]furan-3-yl)thiourea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1-ethyl-3-(2-methoxydibenzo[b,d]furan-3-yl)thiourea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