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N'-[(E)-furan-3-ylmethylidene]-2,4,5-trimethoxybenzohydrazide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N'-[(E)-furan-3-ylmethylidene]-2,4,5-trimethoxybenzohydrazide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