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N~2~-[(1,5-dimethyl-1H-pyrazol-4-yl)methyl]-N~2~-methyl-N-(2-methylphenyl)glycinamide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N~2~-[(1,5-dimethyl-1H-pyrazol-4-yl)methyl]-N~2~-methyl-N-(2-methylphenyl)glycinamide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C16H22N4O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