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3-{[2-(4-chlorophenyl)-5-methyl-1,3-oxazol-4-yl]methyl}-7-cyclopropyl-1-methyl-2,4-dioxo-1,2,3,4-tetrahydropyrido[2,3-d]pyrimidine-5-carboxylate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3-{[2-(4-chlorophenyl)-5-methyl-1,3-oxazol-4-yl]methyl}-7-cyclopropyl-1-methyl-2,4-dioxo-1,2,3,4-tetrahydropyrido[2,3-d]pyrimidine-5-carboxylate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