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N',N''-[1H-pyrrole-2,5-diyldi(E)methylylidene]diquinoline-2-carbohydrazide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N',N''-[1H-pyrrole-2,5-diyldi(E)methylylidene]diquinoline-2-carbohydrazide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