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N-benzyl-1-(3-chloro-4,5-dimethoxyphenyl)methanamine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N-benzyl-1-(3-chloro-4,5-dimethoxyphenyl)methanamine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STK511175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