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N-{4-[(4-chlorobenzyl)oxy]-3-methoxybenzyl}-2-(morpholin-4-yl)ethanamine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N-{4-[(4-chlorobenzyl)oxy]-3-methoxybenzyl}-2-(morpholin-4-yl)ethanamine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