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1-{5-chloro-2-[(4-chlorobenzyl)oxy]phenyl}-N-(4-methoxybenzyl)methanamine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1-{5-chloro-2-[(4-chlorobenzyl)oxy]phenyl}-N-(4-methoxybenzyl)methanamine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