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STK516239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7-(4-chlorophenyl)-2-oxo-1,3-benzoxathiol-5-yl 3,4,5-trimethoxybenzoate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7-(4-chlorophenyl)-2-oxo-1,3-benzoxathiol-5-yl 3,4,5-trimethoxybenzoate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C23H17ClO7S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472.9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STK516239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