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3,3'-(furan-2-ylmethanediyl)bis(2-methyl-1H-indole)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3,3'-(furan-2-ylmethanediyl)bis(2-methyl-1H-indole)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