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STK522016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4-[4-(benzyloxy)-3-iodo-5-methoxyphenyl]-6-methyl-2-oxo-1,2,3,4-tetrahydropyrimidine-5-carboxylate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4-[4-(benzyloxy)-3-iodo-5-methoxyphenyl]-6-methyl-2-oxo-1,2,3,4-tetrahydropyrimidine-5-carboxylate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C21H21IN2O5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508.31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STK522016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