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(2E)-3-{3-[(4-chlorobenzyl)oxy]-4-methoxyphenyl}-2-cyano-N-(2-fluorophenyl)prop-2-enamide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(2E)-3-{3-[(4-chlorobenzyl)oxy]-4-methoxyphenyl}-2-cyano-N-(2-fluorophenyl)prop-2-enamide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