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STK525266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1-cyclopropyl-6-nitro-4-oxo-7-(piperazin-1-yl)-1,4-dihydroquinoline-3-carboxylic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1-cyclopropyl-6-nitro-4-oxo-7-(piperazin-1-yl)-1,4-dihydroquinoline-3-carboxylic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STK525266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