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(3aR,7aS)-5-chloro-2-[2-(morpholin-4-yl)ethyl]-2,3,3a,4,7,7a-hexahydro-1H-isoindole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(3aR,7aS)-5-chloro-2-[2-(morpholin-4-yl)ethyl]-2,3,3a,4,7,7a-hexahydro-1H-isoindole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