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2-{3-[(dimethylamino)methyl]-4-ethoxybenzyl}propanediamide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2-{3-[(dimethylamino)methyl]-4-ethoxybenzyl}propanediamide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