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N~2~-[(benzyloxy)carbonyl]asparaginate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N~2~-[(benzyloxy)carbonyl]asparaginate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