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5-[2-(dibenzylamino)ethyl]-6-oxo-5,6,7,8,9,10-hexahydrocyclohepta[b]indole-2-carboxylate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5-[2-(dibenzylamino)ethyl]-6-oxo-5,6,7,8,9,10-hexahydrocyclohepta[b]indole-2-carboxylate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