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6-[(4-chlorobenzyl)sulfanyl]-5-cyano-2-methyl-4-(thiophen-2-yl)-1,4-dihydropyridine-3-carboxylate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6-[(4-chlorobenzyl)sulfanyl]-5-cyano-2-methyl-4-(thiophen-2-yl)-1,4-dihydropyridine-3-carboxylate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C21H19ClN2O2S2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430.98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