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2-(pentachlorophenyl)-4,5-diphenyl-1H-imidazole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2-(pentachlorophenyl)-4,5-diphenyl-1H-imidazole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C21H11Cl5N2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