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10-[2-hydroxy-3-(piperidin-1-yl)propyl]acridin-9(10H)-one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10-[2-hydroxy-3-(piperidin-1-yl)propyl]acridin-9(10H)-one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